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718E" w14:textId="77777777" w:rsidR="00F21F4A" w:rsidRPr="00F21F4A" w:rsidRDefault="00F21F4A" w:rsidP="00F21F4A">
      <w:pPr>
        <w:rPr>
          <w:b/>
          <w:bCs/>
          <w:sz w:val="28"/>
          <w:szCs w:val="28"/>
          <w:u w:val="single"/>
        </w:rPr>
      </w:pPr>
      <w:r w:rsidRPr="00F21F4A">
        <w:rPr>
          <w:b/>
          <w:bCs/>
          <w:sz w:val="28"/>
          <w:szCs w:val="28"/>
          <w:u w:val="single"/>
        </w:rPr>
        <w:t>Försäkring</w:t>
      </w:r>
    </w:p>
    <w:p w14:paraId="6F1C15FF" w14:textId="77777777" w:rsidR="00F21F4A" w:rsidRDefault="00F21F4A" w:rsidP="00F21F4A"/>
    <w:p w14:paraId="2384C76F" w14:textId="77777777" w:rsidR="00F21F4A" w:rsidRDefault="00F21F4A" w:rsidP="00F21F4A">
      <w:r>
        <w:t>Svenska Ridsportförbundets förbundsstämma i maj 2013 tog beslutet att Svenska Ridsportförbundet ska upphandla och ha en gemensam olycksfallsförsäkring.</w:t>
      </w:r>
    </w:p>
    <w:p w14:paraId="37E3A11A" w14:textId="77777777" w:rsidR="00F21F4A" w:rsidRDefault="00F21F4A" w:rsidP="00F21F4A">
      <w:r>
        <w:t>Den gemensamma olycksfallsförsäkringen träder i kraft från och med 1 januari 2015 och olycksfallsförsäkringen gäller alla medlemmar i förening ansluten till Svenska Ridsportförbundet.</w:t>
      </w:r>
    </w:p>
    <w:p w14:paraId="32A829A1" w14:textId="77777777" w:rsidR="00F21F4A" w:rsidRDefault="00F21F4A" w:rsidP="00F21F4A"/>
    <w:p w14:paraId="7851CE64" w14:textId="77777777" w:rsidR="00F21F4A" w:rsidRDefault="00F21F4A" w:rsidP="00F21F4A">
      <w:r>
        <w:t xml:space="preserve"> </w:t>
      </w:r>
    </w:p>
    <w:p w14:paraId="7567C86A" w14:textId="77777777" w:rsidR="00F21F4A" w:rsidRDefault="00F21F4A" w:rsidP="00F21F4A"/>
    <w:p w14:paraId="29806E8A" w14:textId="33E7DFEF" w:rsidR="00F21F4A" w:rsidRDefault="00F21F4A" w:rsidP="00F21F4A">
      <w:r>
        <w:t>K</w:t>
      </w:r>
      <w:r>
        <w:t>opiera</w:t>
      </w:r>
      <w:r>
        <w:t xml:space="preserve"> länken nedan för att läsa mer om försäkringen, hitta skadeblankett </w:t>
      </w:r>
      <w:proofErr w:type="gramStart"/>
      <w:r>
        <w:t>m.m.</w:t>
      </w:r>
      <w:proofErr w:type="gramEnd"/>
    </w:p>
    <w:p w14:paraId="3F1D6A7E" w14:textId="77777777" w:rsidR="00F21F4A" w:rsidRDefault="00F21F4A" w:rsidP="00F21F4A"/>
    <w:p w14:paraId="6EE97A4B" w14:textId="668B2CC0" w:rsidR="00D472B8" w:rsidRDefault="00F21F4A" w:rsidP="00F21F4A">
      <w:r>
        <w:t>http://www3.ridsport.se/Svensk-Ridsport/Forsakring/GemensamOlycksfallsforsakring/</w:t>
      </w:r>
    </w:p>
    <w:sectPr w:rsidR="00D47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4A"/>
    <w:rsid w:val="004F3065"/>
    <w:rsid w:val="00786C57"/>
    <w:rsid w:val="00D472B8"/>
    <w:rsid w:val="00F2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D811"/>
  <w15:chartTrackingRefBased/>
  <w15:docId w15:val="{C4F7999B-7530-45E7-8245-19733D9E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434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Bergman</dc:creator>
  <cp:keywords/>
  <dc:description/>
  <cp:lastModifiedBy>Dennis Bergman</cp:lastModifiedBy>
  <cp:revision>1</cp:revision>
  <dcterms:created xsi:type="dcterms:W3CDTF">2022-10-26T09:37:00Z</dcterms:created>
  <dcterms:modified xsi:type="dcterms:W3CDTF">2022-10-26T09:38:00Z</dcterms:modified>
</cp:coreProperties>
</file>